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132" w:type="dxa"/>
        <w:jc w:val="center"/>
        <w:tblLayout w:type="fixed"/>
        <w:tblCellMar>
          <w:top w:w="0" w:type="dxa"/>
          <w:left w:w="0" w:type="dxa"/>
          <w:bottom w:w="0" w:type="dxa"/>
          <w:right w:w="0" w:type="dxa"/>
        </w:tblCellMar>
      </w:tblPr>
      <w:tblGrid>
        <w:gridCol w:w="597"/>
        <w:gridCol w:w="1112"/>
        <w:gridCol w:w="1131"/>
        <w:gridCol w:w="763"/>
        <w:gridCol w:w="524"/>
        <w:gridCol w:w="625"/>
        <w:gridCol w:w="1050"/>
        <w:gridCol w:w="1092"/>
        <w:gridCol w:w="3850"/>
        <w:gridCol w:w="4388"/>
      </w:tblGrid>
      <w:tr>
        <w:tblPrEx>
          <w:tblCellMar>
            <w:top w:w="0" w:type="dxa"/>
            <w:left w:w="0" w:type="dxa"/>
            <w:bottom w:w="0" w:type="dxa"/>
            <w:right w:w="0" w:type="dxa"/>
          </w:tblCellMar>
        </w:tblPrEx>
        <w:trPr>
          <w:trHeight w:val="864" w:hRule="atLeast"/>
          <w:jc w:val="center"/>
        </w:trPr>
        <w:tc>
          <w:tcPr>
            <w:tcW w:w="15132"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方正小标宋简体" w:hAnsi="Times New Roman" w:eastAsia="方正小标宋简体"/>
                <w:color w:val="000000"/>
                <w:sz w:val="40"/>
                <w:szCs w:val="40"/>
              </w:rPr>
            </w:pPr>
            <w:r>
              <w:rPr>
                <w:rFonts w:hint="eastAsia" w:ascii="方正小标宋简体" w:hAnsi="Times New Roman" w:eastAsia="方正小标宋简体"/>
                <w:color w:val="000000"/>
                <w:kern w:val="0"/>
                <w:sz w:val="40"/>
                <w:szCs w:val="40"/>
              </w:rPr>
              <w:t>新疆阿拉尔聚天红果业有限责任公司面向社会公开招聘工作人员职位表</w:t>
            </w:r>
          </w:p>
        </w:tc>
      </w:tr>
      <w:tr>
        <w:tblPrEx>
          <w:tblCellMar>
            <w:top w:w="0" w:type="dxa"/>
            <w:left w:w="0" w:type="dxa"/>
            <w:bottom w:w="0" w:type="dxa"/>
            <w:right w:w="0" w:type="dxa"/>
          </w:tblCellMar>
        </w:tblPrEx>
        <w:trPr>
          <w:trHeight w:val="90" w:hRule="atLeast"/>
          <w:jc w:val="center"/>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序号</w:t>
            </w:r>
          </w:p>
        </w:tc>
        <w:tc>
          <w:tcPr>
            <w:tcW w:w="1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招聘部门</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招聘岗位</w:t>
            </w: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年龄</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人数</w:t>
            </w:r>
          </w:p>
        </w:tc>
        <w:tc>
          <w:tcPr>
            <w:tcW w:w="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性别</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专业要求</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kern w:val="0"/>
                <w:sz w:val="24"/>
                <w:szCs w:val="24"/>
              </w:rPr>
            </w:pPr>
            <w:r>
              <w:rPr>
                <w:rFonts w:ascii="Times New Roman" w:hAnsi="Times New Roman" w:eastAsia="仿宋_GB2312"/>
                <w:b/>
                <w:color w:val="000000"/>
                <w:kern w:val="0"/>
                <w:sz w:val="24"/>
                <w:szCs w:val="24"/>
              </w:rPr>
              <w:t>学历</w:t>
            </w:r>
          </w:p>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要求</w:t>
            </w:r>
          </w:p>
        </w:tc>
        <w:tc>
          <w:tcPr>
            <w:tcW w:w="3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岗位职责</w:t>
            </w:r>
          </w:p>
        </w:tc>
        <w:tc>
          <w:tcPr>
            <w:tcW w:w="4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仿宋_GB2312"/>
                <w:b/>
                <w:color w:val="000000"/>
                <w:sz w:val="24"/>
                <w:szCs w:val="24"/>
              </w:rPr>
            </w:pPr>
            <w:r>
              <w:rPr>
                <w:rFonts w:ascii="Times New Roman" w:hAnsi="Times New Roman" w:eastAsia="仿宋_GB2312"/>
                <w:b/>
                <w:color w:val="000000"/>
                <w:kern w:val="0"/>
                <w:sz w:val="24"/>
                <w:szCs w:val="24"/>
              </w:rPr>
              <w:t>其他</w:t>
            </w:r>
          </w:p>
        </w:tc>
      </w:tr>
      <w:tr>
        <w:tblPrEx>
          <w:tblCellMar>
            <w:top w:w="0" w:type="dxa"/>
            <w:left w:w="0" w:type="dxa"/>
            <w:bottom w:w="0" w:type="dxa"/>
            <w:right w:w="0" w:type="dxa"/>
          </w:tblCellMar>
        </w:tblPrEx>
        <w:trPr>
          <w:trHeight w:val="993" w:hRule="atLeast"/>
          <w:jc w:val="center"/>
        </w:trPr>
        <w:tc>
          <w:tcPr>
            <w:tcW w:w="597" w:type="dxa"/>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112" w:type="dxa"/>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均晖公司</w:t>
            </w:r>
          </w:p>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（1人）</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副</w:t>
            </w:r>
            <w:r>
              <w:rPr>
                <w:rFonts w:hint="eastAsia" w:ascii="仿宋_GB2312" w:hAnsi="仿宋_GB2312" w:eastAsia="仿宋_GB2312" w:cs="仿宋_GB2312"/>
                <w:color w:val="000000"/>
                <w:kern w:val="0"/>
                <w:sz w:val="24"/>
                <w:szCs w:val="24"/>
                <w:lang w:val="en-US" w:eastAsia="zh-CN"/>
              </w:rPr>
              <w:t>经理</w:t>
            </w: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40周岁及</w:t>
            </w:r>
          </w:p>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以下</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男</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林果种植管理等相关专业</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大专</w:t>
            </w:r>
            <w:r>
              <w:rPr>
                <w:rFonts w:hint="eastAsia" w:ascii="仿宋_GB2312" w:hAnsi="仿宋_GB2312" w:eastAsia="仿宋_GB2312" w:cs="仿宋_GB2312"/>
                <w:color w:val="000000"/>
                <w:kern w:val="0"/>
                <w:sz w:val="24"/>
                <w:szCs w:val="24"/>
              </w:rPr>
              <w:t>及以上学历</w:t>
            </w:r>
          </w:p>
        </w:tc>
        <w:tc>
          <w:tcPr>
            <w:tcW w:w="3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负责</w:t>
            </w:r>
            <w:r>
              <w:rPr>
                <w:rFonts w:hint="eastAsia" w:ascii="仿宋_GB2312" w:hAnsi="仿宋_GB2312" w:eastAsia="仿宋_GB2312" w:cs="仿宋_GB2312"/>
                <w:color w:val="000000"/>
                <w:kern w:val="0"/>
                <w:sz w:val="24"/>
                <w:szCs w:val="24"/>
                <w:lang w:val="en-US" w:eastAsia="zh-CN"/>
              </w:rPr>
              <w:t>协助经理负责</w:t>
            </w:r>
            <w:r>
              <w:rPr>
                <w:rFonts w:hint="eastAsia" w:ascii="仿宋_GB2312" w:hAnsi="仿宋_GB2312" w:eastAsia="仿宋_GB2312" w:cs="仿宋_GB2312"/>
                <w:color w:val="000000"/>
                <w:kern w:val="0"/>
                <w:sz w:val="24"/>
                <w:szCs w:val="24"/>
              </w:rPr>
              <w:t>公司</w:t>
            </w:r>
            <w:r>
              <w:rPr>
                <w:rFonts w:hint="eastAsia" w:ascii="仿宋_GB2312" w:hAnsi="仿宋_GB2312" w:eastAsia="仿宋_GB2312" w:cs="仿宋_GB2312"/>
                <w:color w:val="000000"/>
                <w:kern w:val="0"/>
                <w:sz w:val="24"/>
                <w:szCs w:val="24"/>
                <w:lang w:val="en-US" w:eastAsia="zh-CN"/>
              </w:rPr>
              <w:t>林果</w:t>
            </w:r>
            <w:r>
              <w:rPr>
                <w:rFonts w:hint="eastAsia" w:ascii="仿宋_GB2312" w:hAnsi="仿宋_GB2312" w:eastAsia="仿宋_GB2312" w:cs="仿宋_GB2312"/>
                <w:color w:val="000000"/>
                <w:kern w:val="0"/>
                <w:sz w:val="24"/>
                <w:szCs w:val="24"/>
              </w:rPr>
              <w:t>建设项目筹划、项目申报、项目建设</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林果种植维护和</w:t>
            </w:r>
            <w:r>
              <w:rPr>
                <w:rFonts w:hint="eastAsia" w:ascii="仿宋_GB2312" w:hAnsi="仿宋_GB2312" w:eastAsia="仿宋_GB2312" w:cs="仿宋_GB2312"/>
                <w:color w:val="000000"/>
                <w:kern w:val="0"/>
                <w:sz w:val="24"/>
                <w:szCs w:val="24"/>
              </w:rPr>
              <w:t>管理等相关工作。</w:t>
            </w:r>
          </w:p>
        </w:tc>
        <w:tc>
          <w:tcPr>
            <w:tcW w:w="4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具有</w:t>
            </w:r>
            <w:r>
              <w:rPr>
                <w:rFonts w:hint="eastAsia" w:ascii="仿宋_GB2312" w:hAnsi="仿宋_GB2312" w:eastAsia="仿宋_GB2312" w:cs="仿宋_GB2312"/>
                <w:color w:val="000000"/>
                <w:kern w:val="0"/>
                <w:sz w:val="24"/>
                <w:szCs w:val="24"/>
                <w:lang w:val="en-US" w:eastAsia="zh-CN"/>
              </w:rPr>
              <w:t>一定</w:t>
            </w:r>
            <w:r>
              <w:rPr>
                <w:rFonts w:hint="eastAsia" w:ascii="仿宋_GB2312" w:hAnsi="仿宋_GB2312" w:eastAsia="仿宋_GB2312" w:cs="仿宋_GB2312"/>
                <w:color w:val="000000"/>
                <w:kern w:val="0"/>
                <w:sz w:val="24"/>
                <w:szCs w:val="24"/>
              </w:rPr>
              <w:t>的文字功底和综合协调能力；具有</w:t>
            </w:r>
            <w:r>
              <w:rPr>
                <w:rFonts w:hint="eastAsia" w:ascii="仿宋_GB2312" w:hAnsi="仿宋_GB2312" w:eastAsia="仿宋_GB2312" w:cs="仿宋_GB2312"/>
                <w:color w:val="000000"/>
                <w:kern w:val="0"/>
                <w:sz w:val="24"/>
                <w:szCs w:val="24"/>
                <w:lang w:val="en-US" w:eastAsia="zh-CN"/>
              </w:rPr>
              <w:t>林果种植和管理</w:t>
            </w:r>
            <w:r>
              <w:rPr>
                <w:rFonts w:hint="eastAsia" w:ascii="仿宋_GB2312" w:hAnsi="仿宋_GB2312" w:eastAsia="仿宋_GB2312" w:cs="仿宋_GB2312"/>
                <w:color w:val="000000"/>
                <w:kern w:val="0"/>
                <w:sz w:val="24"/>
                <w:szCs w:val="24"/>
              </w:rPr>
              <w:t>相关工作经历优先；中共党员优先。</w:t>
            </w:r>
          </w:p>
        </w:tc>
      </w:tr>
      <w:tr>
        <w:tblPrEx>
          <w:tblCellMar>
            <w:top w:w="0" w:type="dxa"/>
            <w:left w:w="0" w:type="dxa"/>
            <w:bottom w:w="0" w:type="dxa"/>
            <w:right w:w="0" w:type="dxa"/>
          </w:tblCellMar>
        </w:tblPrEx>
        <w:trPr>
          <w:trHeight w:val="1522" w:hRule="atLeast"/>
          <w:jc w:val="center"/>
        </w:trPr>
        <w:tc>
          <w:tcPr>
            <w:tcW w:w="5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1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市场</w:t>
            </w:r>
          </w:p>
          <w:p>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营销部</w:t>
            </w:r>
          </w:p>
          <w:p>
            <w:pPr>
              <w:widowControl/>
              <w:jc w:val="center"/>
              <w:textAlignment w:val="center"/>
              <w:rPr>
                <w:rFonts w:hint="eastAsia" w:eastAsia="仿宋_GB2312"/>
                <w:lang w:eastAsia="zh-CN"/>
              </w:rPr>
            </w:pP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lang w:val="en-US" w:eastAsia="zh-CN"/>
              </w:rPr>
              <w:t>1人）</w:t>
            </w:r>
          </w:p>
        </w:tc>
        <w:tc>
          <w:tcPr>
            <w:tcW w:w="113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片区经理</w:t>
            </w:r>
          </w:p>
        </w:tc>
        <w:tc>
          <w:tcPr>
            <w:tcW w:w="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不限</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kern w:val="0"/>
                <w:sz w:val="24"/>
                <w:szCs w:val="24"/>
                <w:lang w:val="en-US" w:eastAsia="zh-CN"/>
              </w:rPr>
            </w:pPr>
            <w:r>
              <w:rPr>
                <w:rFonts w:hint="eastAsia" w:ascii="仿宋_GB2312" w:hAnsi="仿宋_GB2312" w:eastAsia="仿宋_GB2312" w:cs="仿宋_GB2312"/>
                <w:b/>
                <w:color w:val="000000"/>
                <w:kern w:val="0"/>
                <w:sz w:val="24"/>
                <w:szCs w:val="24"/>
                <w:lang w:val="en-US" w:eastAsia="zh-CN"/>
              </w:rPr>
              <w:t>1</w:t>
            </w:r>
          </w:p>
        </w:tc>
        <w:tc>
          <w:tcPr>
            <w:tcW w:w="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color w:val="000000"/>
                <w:kern w:val="0"/>
                <w:sz w:val="24"/>
                <w:szCs w:val="24"/>
              </w:rPr>
              <w:t xml:space="preserve">不限 </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24"/>
                <w:szCs w:val="24"/>
              </w:rPr>
              <w:t>不限</w:t>
            </w:r>
          </w:p>
        </w:tc>
        <w:tc>
          <w:tcPr>
            <w:tcW w:w="1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不限</w:t>
            </w:r>
          </w:p>
        </w:tc>
        <w:tc>
          <w:tcPr>
            <w:tcW w:w="3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负责阿拉尔本地销售销售渠道开拓及维护，执行并完成公</w:t>
            </w:r>
            <w:bookmarkStart w:id="0" w:name="_GoBack"/>
            <w:bookmarkEnd w:id="0"/>
            <w:r>
              <w:rPr>
                <w:rFonts w:hint="eastAsia" w:ascii="仿宋_GB2312" w:hAnsi="仿宋_GB2312" w:eastAsia="仿宋_GB2312" w:cs="仿宋_GB2312"/>
                <w:color w:val="000000"/>
                <w:kern w:val="0"/>
                <w:sz w:val="24"/>
                <w:szCs w:val="24"/>
                <w:lang w:val="en-US" w:eastAsia="zh-CN"/>
              </w:rPr>
              <w:t>司的销售计划；负责对片区主管及体验店职员的考核。</w:t>
            </w:r>
          </w:p>
        </w:tc>
        <w:tc>
          <w:tcPr>
            <w:tcW w:w="4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具备独立开展销售工作的能力，具有</w:t>
            </w:r>
            <w:r>
              <w:rPr>
                <w:rFonts w:hint="eastAsia" w:ascii="仿宋_GB2312" w:hAnsi="仿宋_GB2312" w:eastAsia="仿宋_GB2312" w:cs="仿宋_GB2312"/>
                <w:color w:val="000000"/>
                <w:kern w:val="0"/>
                <w:sz w:val="24"/>
                <w:szCs w:val="24"/>
                <w:lang w:val="en-US" w:eastAsia="zh-CN"/>
              </w:rPr>
              <w:t>一定</w:t>
            </w:r>
            <w:r>
              <w:rPr>
                <w:rFonts w:hint="eastAsia" w:ascii="仿宋_GB2312" w:hAnsi="仿宋_GB2312" w:eastAsia="仿宋_GB2312" w:cs="仿宋_GB2312"/>
                <w:color w:val="000000"/>
                <w:kern w:val="0"/>
                <w:sz w:val="24"/>
                <w:szCs w:val="24"/>
              </w:rPr>
              <w:t>的沟通协调能力，能够与客商等进行有效沟通。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hiNTNlYjAyN2YwMGNmM2Q1OTBkYmFmMmM3NjU0MWEifQ=="/>
  </w:docVars>
  <w:rsids>
    <w:rsidRoot w:val="607B15AF"/>
    <w:rsid w:val="00074572"/>
    <w:rsid w:val="00192953"/>
    <w:rsid w:val="001944FF"/>
    <w:rsid w:val="00194775"/>
    <w:rsid w:val="00485E07"/>
    <w:rsid w:val="008B1A4A"/>
    <w:rsid w:val="00A36981"/>
    <w:rsid w:val="00AE2E23"/>
    <w:rsid w:val="00B75E9F"/>
    <w:rsid w:val="00C77EFB"/>
    <w:rsid w:val="00D12576"/>
    <w:rsid w:val="00DC5B10"/>
    <w:rsid w:val="00DF5AAC"/>
    <w:rsid w:val="073D483A"/>
    <w:rsid w:val="4B573417"/>
    <w:rsid w:val="607B15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513</Words>
  <Characters>515</Characters>
  <Lines>4</Lines>
  <Paragraphs>1</Paragraphs>
  <TotalTime>39</TotalTime>
  <ScaleCrop>false</ScaleCrop>
  <LinksUpToDate>false</LinksUpToDate>
  <CharactersWithSpaces>516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2021-09-30T08:21:00Z</dcterms:created>
  <dc:creator>哗啦啦的黄河水</dc:creator>
  <cp:lastModifiedBy>Administrator</cp:lastModifiedBy>
  <dcterms:modified xsi:type="dcterms:W3CDTF">2023-02-06T08:09:55Z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29A11EDFC58743EE9FC7171F18809671</vt:lpwstr>
  </property>
</Properties>
</file>