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2021年7月28日-7月30日安全生产培训（危险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化学品特种作业、主要负责人、安全管理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人员、低压电工作业）考核安排</w:t>
      </w:r>
    </w:p>
    <w:tbl>
      <w:tblPr>
        <w:tblStyle w:val="3"/>
        <w:tblpPr w:leftFromText="180" w:rightFromText="180" w:vertAnchor="text" w:horzAnchor="page" w:tblpX="823" w:tblpY="374"/>
        <w:tblOverlap w:val="never"/>
        <w:tblW w:w="104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919"/>
        <w:gridCol w:w="1887"/>
        <w:gridCol w:w="1850"/>
        <w:gridCol w:w="753"/>
        <w:gridCol w:w="26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考试对象</w:t>
            </w:r>
          </w:p>
        </w:tc>
        <w:tc>
          <w:tcPr>
            <w:tcW w:w="3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考试类型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考试地点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安全生产知识考试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实际操作考试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2021年7月合成氨工艺作业人员安全技术培训考核安排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2021年7月制冷与空调设备安装修理作业人员培训考核安排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2021年7月加氢工艺作业人员安全技术培训考核安排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2021年7月聚合工艺作业人员安全技术培训考核安排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2021年7月氯碱电解工艺作业人员安全技术培训考核安排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2021年7月氧化工艺作业人员安全技术培训考核安排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2021年7月硝化工艺作业人员安全技术培训考核安排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2021年7月化工自动化控制仪表作业人员安全技术培训考核安排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2021年7月28日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2021年7月危险化学品生产、经营、使用单位负责人，危险化学品生产、经营、使用单位安全管理人员培训考核安排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2021年7月29日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2021年7月29日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危险化学品其他管理人员培训考核安排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2021年7月30日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2021年7月30日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2021年7月低压电工作业人员考核安排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10：10-19：00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2021年7月3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 10：10-19：00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机考+实操</w:t>
            </w:r>
          </w:p>
        </w:tc>
        <w:tc>
          <w:tcPr>
            <w:tcW w:w="2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第一师阿拉尔市安全生产考试点（第一师阿拉尔职业技术学校）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C2569"/>
    <w:rsid w:val="7F5C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2021-07-25T08:33:00Z</dcterms:created>
  <dc:creator>不是唯一</dc:creator>
  <cp:lastModifiedBy>不是唯一</cp:lastModifiedBy>
  <dcterms:modified xsi:type="dcterms:W3CDTF">2021-07-25T08:34:09Z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0D43DC9A879E4737BD63BD62382CADD5</vt:lpwstr>
  </property>
</Properties>
</file>